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42" w:rsidRPr="00595442" w:rsidRDefault="00595442" w:rsidP="00595442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95442">
        <w:rPr>
          <w:rFonts w:ascii="Verdana" w:eastAsia="Times New Roman" w:hAnsi="Verdana" w:cs="Times New Roman"/>
          <w:color w:val="000000"/>
          <w:sz w:val="17"/>
          <w:lang w:eastAsia="pl-PL"/>
        </w:rPr>
        <w:t>dres strony internetowej, na której Zamawiający udostępnia Specyfikację Istotnych Warunków Zamówienia:</w:t>
      </w:r>
    </w:p>
    <w:p w:rsidR="00595442" w:rsidRPr="00595442" w:rsidRDefault="00595442" w:rsidP="0059544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595442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www.piap.pl/bip</w:t>
        </w:r>
      </w:hyperlink>
    </w:p>
    <w:p w:rsidR="00595442" w:rsidRPr="00595442" w:rsidRDefault="00595442" w:rsidP="00595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44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595442" w:rsidRPr="00595442" w:rsidRDefault="00595442" w:rsidP="00595442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Warszawa: Dostawa komputerowej jednostki centralnej opartej na platformie pomiarowej NI PXI wraz z udzieleniem licencji na użytkowanie graficznego środowiska oprogramowania opartego na NI </w:t>
      </w:r>
      <w:proofErr w:type="spellStart"/>
      <w:r w:rsidRPr="0059544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LabViewProfessional</w:t>
      </w:r>
      <w:proofErr w:type="spellEnd"/>
      <w:r w:rsidRPr="0059544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oraz kart pomiarowych z </w:t>
      </w:r>
      <w:proofErr w:type="spellStart"/>
      <w:r w:rsidRPr="0059544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</w:t>
      </w:r>
      <w:proofErr w:type="spellEnd"/>
      <w:r w:rsidRPr="0059544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programem serwisowym systemu NI PXI</w:t>
      </w:r>
      <w:r w:rsidRPr="00595442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59544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96147 - 2015; data zamieszczenia: 30.06.2015</w:t>
      </w:r>
      <w:r w:rsidRPr="00595442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dostawy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 publicznego.</w:t>
      </w:r>
    </w:p>
    <w:p w:rsidR="00595442" w:rsidRPr="00595442" w:rsidRDefault="00595442" w:rsidP="00595442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Przemysłowy Instytut Automatyki i Pomiarów PIAP , Al. Jerozolimskie 202, 02-486 Warszawa, woj. mazowieckie, tel. 022 874 0165, faks 022 874 0221.</w:t>
      </w:r>
    </w:p>
    <w:p w:rsidR="00595442" w:rsidRPr="00595442" w:rsidRDefault="00595442" w:rsidP="0059544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www.piap.pl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Inny: instytut badawczy.</w:t>
      </w:r>
    </w:p>
    <w:p w:rsidR="00595442" w:rsidRPr="00595442" w:rsidRDefault="00595442" w:rsidP="00595442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Dostawa komputerowej jednostki centralnej opartej na platformie pomiarowej NI PXI wraz z udzieleniem licencji na użytkowanie graficznego środowiska oprogramowania opartego na NI </w:t>
      </w:r>
      <w:proofErr w:type="spellStart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LabViewProfessional</w:t>
      </w:r>
      <w:proofErr w:type="spellEnd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kart pomiarowych z </w:t>
      </w:r>
      <w:proofErr w:type="spellStart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</w:t>
      </w:r>
      <w:proofErr w:type="spellEnd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programem serwisowym systemu NI PXI.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Dostawa komputerowej jednostki centralnej opartej na platformie pomiarowej NI PXI wraz z udzieleniem licencji na użytkowanie graficznego środowiska oprogramowania opartego na NI </w:t>
      </w:r>
      <w:proofErr w:type="spellStart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LabViewProfessional</w:t>
      </w:r>
      <w:proofErr w:type="spellEnd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kart pomiarowych z </w:t>
      </w:r>
      <w:proofErr w:type="spellStart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</w:t>
      </w:r>
      <w:proofErr w:type="spellEnd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programem serwisowym systemu NI PXI.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48.98.00.00-1, 31.71.22.00-2, 38.55.20.00-9.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II.1.7) Czy dopuszcza się złożenie oferty częściowej: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tak, liczba części: 2.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nie.</w:t>
      </w:r>
    </w:p>
    <w:p w:rsidR="00595442" w:rsidRPr="00595442" w:rsidRDefault="00595442" w:rsidP="00595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 w dniach: 28.</w:t>
      </w:r>
    </w:p>
    <w:p w:rsidR="00595442" w:rsidRPr="00595442" w:rsidRDefault="00595442" w:rsidP="00595442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wymaga wniesienia wadium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595442" w:rsidRPr="00595442" w:rsidRDefault="00595442" w:rsidP="00595442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595442" w:rsidRPr="00595442" w:rsidRDefault="00595442" w:rsidP="00595442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</w:t>
      </w:r>
      <w:proofErr w:type="spellEnd"/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595442" w:rsidRPr="00595442" w:rsidRDefault="00595442" w:rsidP="0059544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595442" w:rsidRPr="00595442" w:rsidRDefault="00595442" w:rsidP="0059544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95442" w:rsidRPr="00595442" w:rsidRDefault="00595442" w:rsidP="00595442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</w:t>
      </w:r>
      <w:r w:rsidRPr="00595442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595442" w:rsidRPr="00595442" w:rsidRDefault="00595442" w:rsidP="00595442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- 85</w:t>
      </w:r>
    </w:p>
    <w:p w:rsidR="00595442" w:rsidRPr="00595442" w:rsidRDefault="00595442" w:rsidP="00595442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Gwarancja - 5</w:t>
      </w:r>
    </w:p>
    <w:p w:rsidR="00595442" w:rsidRPr="00595442" w:rsidRDefault="00595442" w:rsidP="00595442">
      <w:pPr>
        <w:numPr>
          <w:ilvl w:val="0"/>
          <w:numId w:val="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3 - Termin płatności - 10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zmiana typu/modelu dostarczonego sprzętu - w przypadku wystąpienia okoliczności, które zmuszają wykonawcę do dostarczenia innego sprzętu i w przypadku gdy Wykonawca przedstawi pisemną informację odnośnie przyczyn, które spowodowały tę sytuację. Dostarczony sprzęt musi mieć parametry nie gorsze niż przedstawione w ofercie.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www.piap.pl/bip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PIAP Al. Jerozolimskie 202, bud.3, pok.8, Warszawa.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08.07.2015 godzina 10:00, miejsce: PIAP Al. Jerozolimskie 202, bud.3, pok.8, Warszawa.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IV.4.5) Termin związania ofertą:</w:t>
      </w:r>
      <w:r w:rsidRPr="00595442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 w dniach: 30 (od ostatecznego terminu składania ofert).</w:t>
      </w:r>
    </w:p>
    <w:p w:rsidR="00595442" w:rsidRPr="00595442" w:rsidRDefault="00595442" w:rsidP="00595442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544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95442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59544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</w:p>
    <w:p w:rsidR="00E549B3" w:rsidRDefault="00E549B3"/>
    <w:sectPr w:rsidR="00E549B3" w:rsidSect="00E54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50A8"/>
    <w:multiLevelType w:val="multilevel"/>
    <w:tmpl w:val="2594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2152D5"/>
    <w:multiLevelType w:val="multilevel"/>
    <w:tmpl w:val="4912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513A3"/>
    <w:multiLevelType w:val="multilevel"/>
    <w:tmpl w:val="0FF4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1C3871"/>
    <w:multiLevelType w:val="multilevel"/>
    <w:tmpl w:val="06B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577621"/>
    <w:multiLevelType w:val="multilevel"/>
    <w:tmpl w:val="383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5442"/>
    <w:rsid w:val="00595442"/>
    <w:rsid w:val="00E5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95442"/>
  </w:style>
  <w:style w:type="character" w:styleId="Hipercze">
    <w:name w:val="Hyperlink"/>
    <w:basedOn w:val="Domylnaczcionkaakapitu"/>
    <w:uiPriority w:val="99"/>
    <w:semiHidden/>
    <w:unhideWhenUsed/>
    <w:rsid w:val="0059544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9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95442"/>
  </w:style>
  <w:style w:type="paragraph" w:customStyle="1" w:styleId="khtitle">
    <w:name w:val="kh_title"/>
    <w:basedOn w:val="Normalny"/>
    <w:rsid w:val="0059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9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6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ap.pl/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2015-06-30T06:22:00Z</dcterms:created>
  <dcterms:modified xsi:type="dcterms:W3CDTF">2015-06-30T06:23:00Z</dcterms:modified>
</cp:coreProperties>
</file>